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9F4C9" w14:textId="77777777" w:rsidR="007C257A" w:rsidRPr="007C257A" w:rsidRDefault="007C257A" w:rsidP="00E242B0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7D5BC927" w14:textId="77777777" w:rsidR="00E242B0" w:rsidRDefault="00E242B0" w:rsidP="0020043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DC09D02" w14:textId="13DF6CC0" w:rsidR="007C257A" w:rsidRPr="007C257A" w:rsidRDefault="007C257A" w:rsidP="0020043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11543557" w14:textId="3CB70418" w:rsidR="007C257A" w:rsidRPr="007C257A" w:rsidRDefault="007C257A" w:rsidP="0020043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  <w:r w:rsidR="00E518D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 </w:t>
      </w:r>
      <w:r w:rsidR="00200432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мастер производственного обучения</w:t>
      </w:r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       </w:t>
      </w:r>
      <w:proofErr w:type="spellStart"/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>Видлацкий</w:t>
      </w:r>
      <w:proofErr w:type="spellEnd"/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Максим Сергеевич</w:t>
      </w:r>
      <w:r w:rsidR="007C0634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668EF563" w14:textId="3FBB3635" w:rsidR="007C257A" w:rsidRPr="007C257A" w:rsidRDefault="007C257A" w:rsidP="0020043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  <w:proofErr w:type="spellStart"/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>Гайнетдинова</w:t>
      </w:r>
      <w:proofErr w:type="spellEnd"/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>Айсылу</w:t>
      </w:r>
      <w:proofErr w:type="spellEnd"/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>Касимьяновна</w:t>
      </w:r>
      <w:proofErr w:type="spellEnd"/>
      <w:r w:rsidR="00E518DC">
        <w:rPr>
          <w:rFonts w:ascii="Times New Roman" w:eastAsia="Arial Unicode MS" w:hAnsi="Times New Roman" w:cs="Times New Roman"/>
          <w:sz w:val="24"/>
          <w:szCs w:val="24"/>
          <w:lang w:eastAsia="ru-RU"/>
        </w:rPr>
        <w:t>, преподаватель</w:t>
      </w:r>
      <w:r w:rsidR="004F37C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F37C8">
        <w:rPr>
          <w:rFonts w:ascii="Times New Roman" w:eastAsia="Arial Unicode MS" w:hAnsi="Times New Roman" w:cs="Times New Roman"/>
          <w:sz w:val="24"/>
          <w:szCs w:val="24"/>
          <w:lang w:eastAsia="ru-RU"/>
        </w:rPr>
        <w:t>спецдисциплин</w:t>
      </w:r>
      <w:proofErr w:type="spellEnd"/>
      <w:r w:rsidR="004F37C8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1568CC4E" w14:textId="519B54BC" w:rsidR="007C257A" w:rsidRDefault="007C257A" w:rsidP="00200432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F95124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4F37C8">
        <w:rPr>
          <w:rFonts w:ascii="Times New Roman" w:eastAsia="Arial Unicode MS" w:hAnsi="Times New Roman" w:cs="Times New Roman"/>
          <w:sz w:val="24"/>
          <w:szCs w:val="24"/>
          <w:lang w:eastAsia="ru-RU"/>
        </w:rPr>
        <w:t>октября</w:t>
      </w:r>
      <w:r w:rsidR="00F9512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>23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F95124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5208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июня </w:t>
      </w:r>
      <w:r w:rsidR="009F4891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8C648C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="00155502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7072910B" w14:textId="77777777" w:rsidR="00E518DC" w:rsidRPr="007C257A" w:rsidRDefault="00E518DC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9816" w:type="dxa"/>
        <w:tblLook w:val="04A0" w:firstRow="1" w:lastRow="0" w:firstColumn="1" w:lastColumn="0" w:noHBand="0" w:noVBand="1"/>
      </w:tblPr>
      <w:tblGrid>
        <w:gridCol w:w="601"/>
        <w:gridCol w:w="3247"/>
        <w:gridCol w:w="1024"/>
        <w:gridCol w:w="2103"/>
        <w:gridCol w:w="1573"/>
        <w:gridCol w:w="1268"/>
      </w:tblGrid>
      <w:tr w:rsidR="006706B4" w:rsidRPr="007C257A" w14:paraId="177C0D27" w14:textId="77777777" w:rsidTr="003A361A">
        <w:tc>
          <w:tcPr>
            <w:tcW w:w="601" w:type="dxa"/>
          </w:tcPr>
          <w:p w14:paraId="7633427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247" w:type="dxa"/>
          </w:tcPr>
          <w:p w14:paraId="278A9A0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24" w:type="dxa"/>
          </w:tcPr>
          <w:p w14:paraId="0B444961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03" w:type="dxa"/>
          </w:tcPr>
          <w:p w14:paraId="55BFB64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573" w:type="dxa"/>
          </w:tcPr>
          <w:p w14:paraId="36BF8EF1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68" w:type="dxa"/>
          </w:tcPr>
          <w:p w14:paraId="6DDB7749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6E6B929B" w14:textId="77777777" w:rsidTr="009F4891">
        <w:tc>
          <w:tcPr>
            <w:tcW w:w="9816" w:type="dxa"/>
            <w:gridSpan w:val="6"/>
          </w:tcPr>
          <w:p w14:paraId="0D115EB9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6706B4" w:rsidRPr="007C257A" w14:paraId="54FC2676" w14:textId="77777777" w:rsidTr="003A361A">
        <w:tc>
          <w:tcPr>
            <w:tcW w:w="601" w:type="dxa"/>
          </w:tcPr>
          <w:p w14:paraId="2FE435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247" w:type="dxa"/>
          </w:tcPr>
          <w:p w14:paraId="60E081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1FD360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24" w:type="dxa"/>
          </w:tcPr>
          <w:p w14:paraId="0B310B18" w14:textId="2834BC09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13.10.</w:t>
            </w:r>
            <w:r w:rsidR="00200432">
              <w:rPr>
                <w:rFonts w:ascii="Times New Roman" w:eastAsia="Arial Unicode MS" w:hAnsi="Times New Roman" w:cs="Times New Roman"/>
                <w:lang w:eastAsia="ru-RU"/>
              </w:rPr>
              <w:t>23</w:t>
            </w:r>
          </w:p>
        </w:tc>
        <w:tc>
          <w:tcPr>
            <w:tcW w:w="2103" w:type="dxa"/>
            <w:vMerge w:val="restart"/>
          </w:tcPr>
          <w:p w14:paraId="7383524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0FF9A2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573" w:type="dxa"/>
          </w:tcPr>
          <w:p w14:paraId="76DDCCD1" w14:textId="5F848F01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360766B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6706B4" w:rsidRPr="007C257A" w14:paraId="484D9FB9" w14:textId="77777777" w:rsidTr="003A361A">
        <w:tc>
          <w:tcPr>
            <w:tcW w:w="601" w:type="dxa"/>
          </w:tcPr>
          <w:p w14:paraId="685C6E9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247" w:type="dxa"/>
          </w:tcPr>
          <w:p w14:paraId="3D0C26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1621351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24" w:type="dxa"/>
          </w:tcPr>
          <w:p w14:paraId="12FF45D2" w14:textId="4B6D0FF8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20.10.</w:t>
            </w:r>
            <w:r w:rsidR="00200432">
              <w:rPr>
                <w:rFonts w:ascii="Times New Roman" w:eastAsia="Arial Unicode MS" w:hAnsi="Times New Roman" w:cs="Times New Roman"/>
                <w:lang w:eastAsia="ru-RU"/>
              </w:rPr>
              <w:t>23</w:t>
            </w:r>
          </w:p>
        </w:tc>
        <w:tc>
          <w:tcPr>
            <w:tcW w:w="2103" w:type="dxa"/>
            <w:vMerge/>
          </w:tcPr>
          <w:p w14:paraId="66264A2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</w:tcPr>
          <w:p w14:paraId="65F885B9" w14:textId="7B6F027C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0A2F013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6706B4" w:rsidRPr="007C257A" w14:paraId="7CEC8377" w14:textId="77777777" w:rsidTr="003A361A">
        <w:tc>
          <w:tcPr>
            <w:tcW w:w="601" w:type="dxa"/>
          </w:tcPr>
          <w:p w14:paraId="64F55DC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247" w:type="dxa"/>
          </w:tcPr>
          <w:p w14:paraId="341AEEB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24" w:type="dxa"/>
          </w:tcPr>
          <w:p w14:paraId="0844930A" w14:textId="575BF6AB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27.10.</w:t>
            </w:r>
            <w:r w:rsidR="00200432">
              <w:rPr>
                <w:rFonts w:ascii="Times New Roman" w:eastAsia="Arial Unicode MS" w:hAnsi="Times New Roman" w:cs="Times New Roman"/>
                <w:lang w:eastAsia="ru-RU"/>
              </w:rPr>
              <w:t>23</w:t>
            </w:r>
          </w:p>
        </w:tc>
        <w:tc>
          <w:tcPr>
            <w:tcW w:w="2103" w:type="dxa"/>
          </w:tcPr>
          <w:p w14:paraId="49C98E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547509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573" w:type="dxa"/>
          </w:tcPr>
          <w:p w14:paraId="28FA597B" w14:textId="6CBF492D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27477F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79F3BDA6" w14:textId="77777777" w:rsidTr="009F4891">
        <w:tc>
          <w:tcPr>
            <w:tcW w:w="9816" w:type="dxa"/>
            <w:gridSpan w:val="6"/>
          </w:tcPr>
          <w:p w14:paraId="187C772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6706B4" w:rsidRPr="007C257A" w14:paraId="362FDAFB" w14:textId="77777777" w:rsidTr="003A361A">
        <w:tc>
          <w:tcPr>
            <w:tcW w:w="601" w:type="dxa"/>
          </w:tcPr>
          <w:p w14:paraId="16BF892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247" w:type="dxa"/>
          </w:tcPr>
          <w:p w14:paraId="4CFCB2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24" w:type="dxa"/>
          </w:tcPr>
          <w:p w14:paraId="15602C3C" w14:textId="32F115AE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10.11.</w:t>
            </w:r>
            <w:r w:rsidR="00200432">
              <w:rPr>
                <w:rFonts w:ascii="Times New Roman" w:eastAsia="Arial Unicode MS" w:hAnsi="Times New Roman" w:cs="Times New Roman"/>
                <w:lang w:eastAsia="ru-RU"/>
              </w:rPr>
              <w:t>23</w:t>
            </w:r>
          </w:p>
        </w:tc>
        <w:tc>
          <w:tcPr>
            <w:tcW w:w="2103" w:type="dxa"/>
          </w:tcPr>
          <w:p w14:paraId="258DBDE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573" w:type="dxa"/>
          </w:tcPr>
          <w:p w14:paraId="49BB4B64" w14:textId="0167466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31481A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6706B4" w:rsidRPr="007C257A" w14:paraId="7FABB138" w14:textId="77777777" w:rsidTr="003A361A">
        <w:tc>
          <w:tcPr>
            <w:tcW w:w="601" w:type="dxa"/>
          </w:tcPr>
          <w:p w14:paraId="64F0B2C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247" w:type="dxa"/>
          </w:tcPr>
          <w:p w14:paraId="0106CC0B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24" w:type="dxa"/>
          </w:tcPr>
          <w:p w14:paraId="7CCE765E" w14:textId="64317127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17.11.</w:t>
            </w:r>
            <w:r w:rsidR="00200432">
              <w:rPr>
                <w:rFonts w:ascii="Times New Roman" w:eastAsia="Arial Unicode MS" w:hAnsi="Times New Roman" w:cs="Times New Roman"/>
                <w:lang w:eastAsia="ru-RU"/>
              </w:rPr>
              <w:t>23</w:t>
            </w:r>
          </w:p>
        </w:tc>
        <w:tc>
          <w:tcPr>
            <w:tcW w:w="2103" w:type="dxa"/>
          </w:tcPr>
          <w:p w14:paraId="179FF31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573" w:type="dxa"/>
          </w:tcPr>
          <w:p w14:paraId="6E3D201A" w14:textId="7204850D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3A057D7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6706B4" w:rsidRPr="007C257A" w14:paraId="72FCC0E2" w14:textId="77777777" w:rsidTr="003A361A">
        <w:tc>
          <w:tcPr>
            <w:tcW w:w="601" w:type="dxa"/>
          </w:tcPr>
          <w:p w14:paraId="78BAB3D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247" w:type="dxa"/>
          </w:tcPr>
          <w:p w14:paraId="2D9335A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24" w:type="dxa"/>
          </w:tcPr>
          <w:p w14:paraId="037EE23A" w14:textId="36A7062B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24.11.</w:t>
            </w:r>
            <w:r w:rsidR="00200432">
              <w:rPr>
                <w:rFonts w:ascii="Times New Roman" w:eastAsia="Arial Unicode MS" w:hAnsi="Times New Roman" w:cs="Times New Roman"/>
                <w:lang w:eastAsia="ru-RU"/>
              </w:rPr>
              <w:t>23</w:t>
            </w:r>
          </w:p>
        </w:tc>
        <w:tc>
          <w:tcPr>
            <w:tcW w:w="2103" w:type="dxa"/>
          </w:tcPr>
          <w:p w14:paraId="35B97D4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573" w:type="dxa"/>
          </w:tcPr>
          <w:p w14:paraId="2807B4BB" w14:textId="3271474D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4AAD3C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6706B4" w:rsidRPr="007C257A" w14:paraId="265AB2F8" w14:textId="77777777" w:rsidTr="003A361A">
        <w:tc>
          <w:tcPr>
            <w:tcW w:w="601" w:type="dxa"/>
          </w:tcPr>
          <w:p w14:paraId="6580A5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247" w:type="dxa"/>
          </w:tcPr>
          <w:p w14:paraId="13627B5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24" w:type="dxa"/>
          </w:tcPr>
          <w:p w14:paraId="44232108" w14:textId="7F9E0381" w:rsidR="007C257A" w:rsidRPr="007C257A" w:rsidRDefault="008256A5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01.12.</w:t>
            </w:r>
            <w:r w:rsidR="00200432">
              <w:rPr>
                <w:rFonts w:ascii="Times New Roman" w:eastAsia="Arial Unicode MS" w:hAnsi="Times New Roman" w:cs="Times New Roman"/>
                <w:lang w:eastAsia="ru-RU"/>
              </w:rPr>
              <w:t>23</w:t>
            </w:r>
          </w:p>
        </w:tc>
        <w:tc>
          <w:tcPr>
            <w:tcW w:w="2103" w:type="dxa"/>
          </w:tcPr>
          <w:p w14:paraId="12B71AF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573" w:type="dxa"/>
          </w:tcPr>
          <w:p w14:paraId="1592D851" w14:textId="3EC9127D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3D8159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6706B4" w:rsidRPr="007C257A" w14:paraId="4B1C7D9D" w14:textId="77777777" w:rsidTr="003A361A">
        <w:tc>
          <w:tcPr>
            <w:tcW w:w="601" w:type="dxa"/>
          </w:tcPr>
          <w:p w14:paraId="00909B8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247" w:type="dxa"/>
          </w:tcPr>
          <w:p w14:paraId="46AA5B4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методику построения и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организации результативного учебного процесса</w:t>
            </w:r>
          </w:p>
        </w:tc>
        <w:tc>
          <w:tcPr>
            <w:tcW w:w="1024" w:type="dxa"/>
          </w:tcPr>
          <w:p w14:paraId="107DCF6D" w14:textId="5857F514" w:rsidR="007C257A" w:rsidRPr="007C257A" w:rsidRDefault="008D726C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08.12.</w:t>
            </w:r>
            <w:r w:rsidR="00200432">
              <w:rPr>
                <w:rFonts w:ascii="Times New Roman" w:eastAsia="Arial Unicode MS" w:hAnsi="Times New Roman" w:cs="Times New Roman"/>
                <w:lang w:eastAsia="ru-RU"/>
              </w:rPr>
              <w:t>23</w:t>
            </w:r>
          </w:p>
        </w:tc>
        <w:tc>
          <w:tcPr>
            <w:tcW w:w="2103" w:type="dxa"/>
          </w:tcPr>
          <w:p w14:paraId="458B52DA" w14:textId="5A69CED5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результативный учебный процесс по </w:t>
            </w:r>
            <w:r w:rsidR="00B91368">
              <w:rPr>
                <w:rFonts w:ascii="Times New Roman" w:eastAsia="Arial Unicode MS" w:hAnsi="Times New Roman" w:cs="Times New Roman"/>
                <w:lang w:eastAsia="ru-RU"/>
              </w:rPr>
              <w:t>модулю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="00CC0D70">
              <w:rPr>
                <w:rFonts w:ascii="Times New Roman" w:eastAsia="Arial Unicode MS" w:hAnsi="Times New Roman" w:cs="Times New Roman"/>
                <w:lang w:eastAsia="ru-RU"/>
              </w:rPr>
              <w:t xml:space="preserve">ПМ.02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«</w:t>
            </w:r>
            <w:r w:rsidR="00CC0D70">
              <w:rPr>
                <w:rFonts w:ascii="Times New Roman" w:eastAsia="Arial Unicode MS" w:hAnsi="Times New Roman" w:cs="Times New Roman"/>
                <w:lang w:eastAsia="ru-RU"/>
              </w:rPr>
              <w:t>Ручная дуговая сварка (наплавка, резка) плавящимся покрытым электродом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»</w:t>
            </w:r>
          </w:p>
        </w:tc>
        <w:tc>
          <w:tcPr>
            <w:tcW w:w="1573" w:type="dxa"/>
          </w:tcPr>
          <w:p w14:paraId="0CF64F43" w14:textId="42D7241F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604B7D8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6706B4" w:rsidRPr="007C257A" w14:paraId="5A06A97F" w14:textId="77777777" w:rsidTr="003A361A">
        <w:tc>
          <w:tcPr>
            <w:tcW w:w="601" w:type="dxa"/>
          </w:tcPr>
          <w:p w14:paraId="1F0BB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247" w:type="dxa"/>
          </w:tcPr>
          <w:p w14:paraId="20B9FA2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24" w:type="dxa"/>
          </w:tcPr>
          <w:p w14:paraId="19BE850F" w14:textId="662C1F1C" w:rsidR="007C257A" w:rsidRPr="007C257A" w:rsidRDefault="008D726C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15.12.</w:t>
            </w:r>
            <w:r w:rsidR="00200432">
              <w:rPr>
                <w:rFonts w:ascii="Times New Roman" w:eastAsia="Arial Unicode MS" w:hAnsi="Times New Roman" w:cs="Times New Roman"/>
                <w:lang w:eastAsia="ru-RU"/>
              </w:rPr>
              <w:t>23</w:t>
            </w:r>
          </w:p>
        </w:tc>
        <w:tc>
          <w:tcPr>
            <w:tcW w:w="2103" w:type="dxa"/>
          </w:tcPr>
          <w:p w14:paraId="3D03509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</w:t>
            </w:r>
            <w:r w:rsidR="004D35E7">
              <w:rPr>
                <w:rFonts w:ascii="Times New Roman" w:eastAsia="Arial Unicode MS" w:hAnsi="Times New Roman" w:cs="Times New Roman"/>
                <w:lang w:eastAsia="ru-RU"/>
              </w:rPr>
              <w:t>я.</w:t>
            </w:r>
          </w:p>
        </w:tc>
        <w:tc>
          <w:tcPr>
            <w:tcW w:w="1573" w:type="dxa"/>
          </w:tcPr>
          <w:p w14:paraId="433776EA" w14:textId="52918384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41D9C2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62DC0E9A" w14:textId="77777777" w:rsidTr="009F4891">
        <w:tc>
          <w:tcPr>
            <w:tcW w:w="9816" w:type="dxa"/>
            <w:gridSpan w:val="6"/>
          </w:tcPr>
          <w:p w14:paraId="4CA14B8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3A361A" w:rsidRPr="007C257A" w14:paraId="5BEC75F3" w14:textId="77777777" w:rsidTr="003A361A">
        <w:tc>
          <w:tcPr>
            <w:tcW w:w="601" w:type="dxa"/>
          </w:tcPr>
          <w:p w14:paraId="2F29147F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247" w:type="dxa"/>
          </w:tcPr>
          <w:p w14:paraId="56040ADA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(указать возрастную группу)</w:t>
            </w:r>
          </w:p>
        </w:tc>
        <w:tc>
          <w:tcPr>
            <w:tcW w:w="1024" w:type="dxa"/>
          </w:tcPr>
          <w:p w14:paraId="7421284E" w14:textId="273D82A1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1D11E029" w14:textId="78B3DD4B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</w:tcPr>
          <w:p w14:paraId="51D13A18" w14:textId="3F27E61E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62AE8335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6C1B7161" w14:textId="77777777" w:rsidTr="003A361A">
        <w:tc>
          <w:tcPr>
            <w:tcW w:w="601" w:type="dxa"/>
          </w:tcPr>
          <w:p w14:paraId="1975C21F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247" w:type="dxa"/>
          </w:tcPr>
          <w:p w14:paraId="55A4E6B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024" w:type="dxa"/>
          </w:tcPr>
          <w:p w14:paraId="3234EBCE" w14:textId="37FFB9A8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6DD3A1FF" w14:textId="282BEBBF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</w:tcPr>
          <w:p w14:paraId="6AFA95F1" w14:textId="7DC9220B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2A572461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4574ED92" w14:textId="77777777" w:rsidTr="003A361A">
        <w:tc>
          <w:tcPr>
            <w:tcW w:w="601" w:type="dxa"/>
          </w:tcPr>
          <w:p w14:paraId="73D995C3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247" w:type="dxa"/>
          </w:tcPr>
          <w:p w14:paraId="7D536008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024" w:type="dxa"/>
          </w:tcPr>
          <w:p w14:paraId="02981F67" w14:textId="7D47F200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20F955B6" w14:textId="65656105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</w:tcPr>
          <w:p w14:paraId="1859EFCD" w14:textId="68822F81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4D515D4B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75B2EF5E" w14:textId="77777777" w:rsidTr="003A361A">
        <w:tc>
          <w:tcPr>
            <w:tcW w:w="601" w:type="dxa"/>
          </w:tcPr>
          <w:p w14:paraId="31CAE663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247" w:type="dxa"/>
          </w:tcPr>
          <w:p w14:paraId="4FF5307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024" w:type="dxa"/>
          </w:tcPr>
          <w:p w14:paraId="0C513088" w14:textId="6890E6C2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21BF8915" w14:textId="667318F2" w:rsidR="003A361A" w:rsidRPr="00A13BEF" w:rsidRDefault="003A361A" w:rsidP="003A361A">
            <w:pPr>
              <w:rPr>
                <w:rFonts w:ascii="Times New Roman" w:eastAsia="Arial Unicode MS" w:hAnsi="Times New Roman" w:cs="Times New Roman"/>
                <w:szCs w:val="24"/>
                <w:lang w:eastAsia="ru-RU"/>
              </w:rPr>
            </w:pPr>
          </w:p>
        </w:tc>
        <w:tc>
          <w:tcPr>
            <w:tcW w:w="1573" w:type="dxa"/>
          </w:tcPr>
          <w:p w14:paraId="4BFA9C88" w14:textId="4C1BED80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6853E632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55C5E426" w14:textId="77777777" w:rsidTr="003A361A">
        <w:tc>
          <w:tcPr>
            <w:tcW w:w="601" w:type="dxa"/>
          </w:tcPr>
          <w:p w14:paraId="6C95D5D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247" w:type="dxa"/>
          </w:tcPr>
          <w:p w14:paraId="4B3A9511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024" w:type="dxa"/>
          </w:tcPr>
          <w:p w14:paraId="21758AEA" w14:textId="2EBE4E66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355EEF67" w14:textId="65CAC396" w:rsidR="003A361A" w:rsidRPr="00A13BEF" w:rsidRDefault="003A361A" w:rsidP="003A361A">
            <w:pPr>
              <w:rPr>
                <w:rFonts w:ascii="Times New Roman" w:eastAsia="Arial Unicode MS" w:hAnsi="Times New Roman" w:cs="Times New Roman"/>
                <w:szCs w:val="24"/>
                <w:lang w:eastAsia="ru-RU"/>
              </w:rPr>
            </w:pPr>
          </w:p>
        </w:tc>
        <w:tc>
          <w:tcPr>
            <w:tcW w:w="1573" w:type="dxa"/>
          </w:tcPr>
          <w:p w14:paraId="16130555" w14:textId="19F1A16E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72C04938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72FBE19A" w14:textId="77777777" w:rsidTr="003A361A">
        <w:tc>
          <w:tcPr>
            <w:tcW w:w="601" w:type="dxa"/>
          </w:tcPr>
          <w:p w14:paraId="23CE7AEB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247" w:type="dxa"/>
          </w:tcPr>
          <w:p w14:paraId="434E5F8A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024" w:type="dxa"/>
          </w:tcPr>
          <w:p w14:paraId="30B406A1" w14:textId="0C501B29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6A34CEB3" w14:textId="0546E872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</w:tcPr>
          <w:p w14:paraId="06EAA796" w14:textId="55D27106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732BD0F3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39DEDD08" w14:textId="77777777" w:rsidTr="003A361A">
        <w:tc>
          <w:tcPr>
            <w:tcW w:w="601" w:type="dxa"/>
          </w:tcPr>
          <w:p w14:paraId="440ABD5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247" w:type="dxa"/>
          </w:tcPr>
          <w:p w14:paraId="6B0F92B1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4F7B7E72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4FAEB5DA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024" w:type="dxa"/>
          </w:tcPr>
          <w:p w14:paraId="7C834F3F" w14:textId="00B29BFC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6D270F90" w14:textId="2EF4CEE9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</w:tcPr>
          <w:p w14:paraId="0E8D0A97" w14:textId="782E9AC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53DBFF52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63CA7587" w14:textId="77777777" w:rsidTr="003A361A">
        <w:tc>
          <w:tcPr>
            <w:tcW w:w="601" w:type="dxa"/>
          </w:tcPr>
          <w:p w14:paraId="35D2597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247" w:type="dxa"/>
          </w:tcPr>
          <w:p w14:paraId="61C00B9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024" w:type="dxa"/>
          </w:tcPr>
          <w:p w14:paraId="1F899160" w14:textId="48856F8B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12D8AC3B" w14:textId="0A21AA0D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</w:tcPr>
          <w:p w14:paraId="1D53FF92" w14:textId="5F16D621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3A8036F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6DF6EEFF" w14:textId="77777777" w:rsidTr="003A361A">
        <w:tc>
          <w:tcPr>
            <w:tcW w:w="601" w:type="dxa"/>
          </w:tcPr>
          <w:p w14:paraId="690BB24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247" w:type="dxa"/>
          </w:tcPr>
          <w:p w14:paraId="00C33FC3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Сформировать понимание эффективного поведения педагога при возникновении конфликтных ситуаций (между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024" w:type="dxa"/>
          </w:tcPr>
          <w:p w14:paraId="5D71D9E1" w14:textId="036FD079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73C075DC" w14:textId="38828D34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</w:tcPr>
          <w:p w14:paraId="39767E85" w14:textId="4214F18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11E08910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37D7244F" w14:textId="77777777" w:rsidTr="003A361A">
        <w:tc>
          <w:tcPr>
            <w:tcW w:w="601" w:type="dxa"/>
          </w:tcPr>
          <w:p w14:paraId="353B91B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3.10</w:t>
            </w:r>
          </w:p>
        </w:tc>
        <w:tc>
          <w:tcPr>
            <w:tcW w:w="3247" w:type="dxa"/>
          </w:tcPr>
          <w:p w14:paraId="4951F4AB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024" w:type="dxa"/>
          </w:tcPr>
          <w:p w14:paraId="68242022" w14:textId="09F4345E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4CF1944A" w14:textId="76327D0C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</w:tcPr>
          <w:p w14:paraId="6AD2AFD9" w14:textId="739D577E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2FB11749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108896EC" w14:textId="77777777" w:rsidTr="00B376A4">
        <w:trPr>
          <w:trHeight w:val="2281"/>
        </w:trPr>
        <w:tc>
          <w:tcPr>
            <w:tcW w:w="601" w:type="dxa"/>
          </w:tcPr>
          <w:p w14:paraId="5398CDE7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247" w:type="dxa"/>
          </w:tcPr>
          <w:p w14:paraId="282003A4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024" w:type="dxa"/>
          </w:tcPr>
          <w:p w14:paraId="6F38738E" w14:textId="70FC2E35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63B60BA4" w14:textId="542A2C8E" w:rsidR="003A361A" w:rsidRPr="00B376A4" w:rsidRDefault="003A361A" w:rsidP="003A361A">
            <w:pPr>
              <w:rPr>
                <w:rFonts w:ascii="Times New Roman" w:eastAsia="Arial Unicode MS" w:hAnsi="Times New Roman" w:cs="Times New Roman"/>
                <w:color w:val="FF0000"/>
                <w:lang w:eastAsia="ru-RU"/>
              </w:rPr>
            </w:pPr>
          </w:p>
        </w:tc>
        <w:tc>
          <w:tcPr>
            <w:tcW w:w="1573" w:type="dxa"/>
          </w:tcPr>
          <w:p w14:paraId="59E9728F" w14:textId="7889A920" w:rsidR="003A361A" w:rsidRPr="00B376A4" w:rsidRDefault="003A361A" w:rsidP="003A361A">
            <w:pPr>
              <w:rPr>
                <w:rFonts w:ascii="Times New Roman" w:eastAsia="Arial Unicode MS" w:hAnsi="Times New Roman" w:cs="Times New Roman"/>
                <w:color w:val="FF0000"/>
                <w:lang w:eastAsia="ru-RU"/>
              </w:rPr>
            </w:pPr>
          </w:p>
        </w:tc>
        <w:tc>
          <w:tcPr>
            <w:tcW w:w="1268" w:type="dxa"/>
          </w:tcPr>
          <w:p w14:paraId="6BDCCBF0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3A361A" w:rsidRPr="007C257A" w14:paraId="72864835" w14:textId="77777777" w:rsidTr="003A361A">
        <w:tc>
          <w:tcPr>
            <w:tcW w:w="601" w:type="dxa"/>
          </w:tcPr>
          <w:p w14:paraId="6312A264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247" w:type="dxa"/>
          </w:tcPr>
          <w:p w14:paraId="5CECBB2E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024" w:type="dxa"/>
          </w:tcPr>
          <w:p w14:paraId="00D5C049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103" w:type="dxa"/>
          </w:tcPr>
          <w:p w14:paraId="233E6B91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573" w:type="dxa"/>
          </w:tcPr>
          <w:p w14:paraId="2CB15240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68" w:type="dxa"/>
          </w:tcPr>
          <w:p w14:paraId="29AD258D" w14:textId="77777777" w:rsidR="003A361A" w:rsidRPr="007C257A" w:rsidRDefault="003A361A" w:rsidP="003A361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248D015E" w14:textId="77777777" w:rsidR="00F95124" w:rsidRDefault="00F95124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507A48CA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20__г.</w:t>
      </w:r>
    </w:p>
    <w:p w14:paraId="7E475ED2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130D9EA5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0C8BD944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20__ г.</w:t>
      </w:r>
    </w:p>
    <w:p w14:paraId="6C1AB774" w14:textId="77777777" w:rsidR="00924180" w:rsidRDefault="00924180"/>
    <w:sectPr w:rsidR="009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B4"/>
    <w:rsid w:val="000816B2"/>
    <w:rsid w:val="000C2E23"/>
    <w:rsid w:val="000D5391"/>
    <w:rsid w:val="00155502"/>
    <w:rsid w:val="00173F3E"/>
    <w:rsid w:val="001A7554"/>
    <w:rsid w:val="001F0811"/>
    <w:rsid w:val="00200432"/>
    <w:rsid w:val="0025208B"/>
    <w:rsid w:val="003A361A"/>
    <w:rsid w:val="004C4640"/>
    <w:rsid w:val="004D35E7"/>
    <w:rsid w:val="004E2670"/>
    <w:rsid w:val="004F37C8"/>
    <w:rsid w:val="0057799A"/>
    <w:rsid w:val="006706B4"/>
    <w:rsid w:val="007C0634"/>
    <w:rsid w:val="007C257A"/>
    <w:rsid w:val="008256A5"/>
    <w:rsid w:val="008C648C"/>
    <w:rsid w:val="008D726C"/>
    <w:rsid w:val="00924180"/>
    <w:rsid w:val="009F4891"/>
    <w:rsid w:val="00A13BEF"/>
    <w:rsid w:val="00A161D3"/>
    <w:rsid w:val="00B06826"/>
    <w:rsid w:val="00B376A4"/>
    <w:rsid w:val="00B91368"/>
    <w:rsid w:val="00C35C91"/>
    <w:rsid w:val="00CC0D70"/>
    <w:rsid w:val="00D316B4"/>
    <w:rsid w:val="00E169C8"/>
    <w:rsid w:val="00E242B0"/>
    <w:rsid w:val="00E518DC"/>
    <w:rsid w:val="00EE72AB"/>
    <w:rsid w:val="00F1095B"/>
    <w:rsid w:val="00F95124"/>
    <w:rsid w:val="00FB0572"/>
    <w:rsid w:val="00F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56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19</cp:revision>
  <cp:lastPrinted>2022-06-02T13:30:00Z</cp:lastPrinted>
  <dcterms:created xsi:type="dcterms:W3CDTF">2021-12-15T06:02:00Z</dcterms:created>
  <dcterms:modified xsi:type="dcterms:W3CDTF">2023-11-27T05:14:00Z</dcterms:modified>
</cp:coreProperties>
</file>